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6C81" w14:textId="4A349D09" w:rsidR="009C4FE4" w:rsidRPr="006711B2" w:rsidRDefault="00354338">
      <w:pPr>
        <w:rPr>
          <w:b/>
          <w:bCs/>
          <w:sz w:val="28"/>
          <w:szCs w:val="28"/>
        </w:rPr>
      </w:pPr>
      <w:r w:rsidRPr="006711B2">
        <w:rPr>
          <w:b/>
          <w:bCs/>
          <w:sz w:val="28"/>
          <w:szCs w:val="28"/>
        </w:rPr>
        <w:t xml:space="preserve">St. Hilda Parent Advisory </w:t>
      </w:r>
      <w:proofErr w:type="gramStart"/>
      <w:r w:rsidRPr="006711B2">
        <w:rPr>
          <w:b/>
          <w:bCs/>
          <w:sz w:val="28"/>
          <w:szCs w:val="28"/>
        </w:rPr>
        <w:t>Committee  ----</w:t>
      </w:r>
      <w:proofErr w:type="gramEnd"/>
      <w:r w:rsidRPr="006711B2">
        <w:rPr>
          <w:b/>
          <w:bCs/>
          <w:sz w:val="28"/>
          <w:szCs w:val="28"/>
        </w:rPr>
        <w:t xml:space="preserve">   Minutes</w:t>
      </w:r>
    </w:p>
    <w:p w14:paraId="21D7CAD7" w14:textId="523E2214" w:rsidR="00354338" w:rsidRDefault="00354338">
      <w:r>
        <w:t>Meeting Sept 29, 2025</w:t>
      </w:r>
    </w:p>
    <w:p w14:paraId="4AF23999" w14:textId="1C69F6E8" w:rsidR="00354338" w:rsidRDefault="00354338">
      <w:r>
        <w:t>Attendees</w:t>
      </w:r>
      <w:proofErr w:type="gramStart"/>
      <w:r>
        <w:t>:  Nathan</w:t>
      </w:r>
      <w:proofErr w:type="gramEnd"/>
      <w:r>
        <w:t xml:space="preserve"> Koelmans (Principal), Joe Goslin (Chair), Misty McManus (Treasurer), Elizabeth Dokken (Assistant Principal), Denys and Yelyzaveta Demchenko (Members at Large)</w:t>
      </w:r>
    </w:p>
    <w:p w14:paraId="1C18B72F" w14:textId="77777777" w:rsidR="00354338" w:rsidRDefault="00354338"/>
    <w:p w14:paraId="393DCE4A" w14:textId="03C8AF15" w:rsidR="00354338" w:rsidRDefault="00354338">
      <w:r>
        <w:t>Call to order: 6:10pm</w:t>
      </w:r>
    </w:p>
    <w:p w14:paraId="7F623BBB" w14:textId="309AFD85" w:rsidR="00354338" w:rsidRDefault="00354338">
      <w:r>
        <w:t>Opening Prayer: Joe Goslin</w:t>
      </w:r>
    </w:p>
    <w:p w14:paraId="2C11299F" w14:textId="629D4847" w:rsidR="00354338" w:rsidRDefault="00354338">
      <w:r>
        <w:t>Land Acknowledgement: Nathan Koelmans</w:t>
      </w:r>
    </w:p>
    <w:p w14:paraId="274E0BE2" w14:textId="2CB32C61" w:rsidR="00354338" w:rsidRDefault="00354338">
      <w:r>
        <w:t>Nomination and voting of new executive positions – Delayed due to lack of quorum</w:t>
      </w:r>
    </w:p>
    <w:p w14:paraId="347C1708" w14:textId="460ACC57" w:rsidR="00354338" w:rsidRDefault="00354338">
      <w:r>
        <w:t>Approval of past minutes (May 2025) – Delayed due to lack of quorum</w:t>
      </w:r>
    </w:p>
    <w:p w14:paraId="35A5590E" w14:textId="43DB3E93" w:rsidR="00354338" w:rsidRDefault="00354338">
      <w:r>
        <w:t xml:space="preserve">Principal Report:  </w:t>
      </w:r>
    </w:p>
    <w:p w14:paraId="0ABDFF70" w14:textId="4C0136AD" w:rsidR="00354338" w:rsidRDefault="00354338">
      <w:r>
        <w:t xml:space="preserve">September was a busy month </w:t>
      </w:r>
      <w:proofErr w:type="gramStart"/>
      <w:r>
        <w:t>but</w:t>
      </w:r>
      <w:proofErr w:type="gramEnd"/>
      <w:r>
        <w:t xml:space="preserve"> was amazing to have the kids back.  We had at one point 211 </w:t>
      </w:r>
      <w:proofErr w:type="gramStart"/>
      <w:r>
        <w:t>students, but</w:t>
      </w:r>
      <w:proofErr w:type="gramEnd"/>
      <w:r>
        <w:t xml:space="preserve"> did lose a few so the final count would be 207.   Slightly lower than we hoped for, but we lost a big group of grade 9s from last year.  This year we do have 3 grade 7 cohorts, one of which is entirely Accelerated Math and Science students – 25 kids!  This is amazing growth and if we can continue to do so we will have 3 homerooms of each grade in 2 years – our goal.</w:t>
      </w:r>
    </w:p>
    <w:p w14:paraId="180D679C" w14:textId="28CEF6F7" w:rsidR="00354338" w:rsidRDefault="00354338">
      <w:proofErr w:type="gramStart"/>
      <w:r>
        <w:t>Staffing</w:t>
      </w:r>
      <w:proofErr w:type="gramEnd"/>
      <w:r>
        <w:t xml:space="preserve"> has a few moving on (Jeremy Cej to CTK; Alan Lacroix retired; Kathleen Salt to STM) and new hires to join our team.  Anthony Prakash will be doing </w:t>
      </w:r>
      <w:proofErr w:type="gramStart"/>
      <w:r>
        <w:t>foods</w:t>
      </w:r>
      <w:proofErr w:type="gramEnd"/>
      <w:r>
        <w:t>, band and Social; Sara Metcalfe will take on Science, Math, and PE along with Outdoor Ed; and Maz Nelson picks up the Accelerated Science program and Computer Science option.   Elizabeth is also a new addition as Nathan Burns was sent to St Joes in June.</w:t>
      </w:r>
    </w:p>
    <w:p w14:paraId="3F512E12" w14:textId="4562A278" w:rsidR="00354338" w:rsidRDefault="00354338">
      <w:r>
        <w:t xml:space="preserve">Wish list will be populated by staff and brough to council.   We are looking at a </w:t>
      </w:r>
      <w:proofErr w:type="gramStart"/>
      <w:r>
        <w:t>big ticket</w:t>
      </w:r>
      <w:proofErr w:type="gramEnd"/>
      <w:r>
        <w:t xml:space="preserve"> item – the gym screen – so we are wondering if there is a limit to spending per year, understanding we don’t want to drain the Casino funds completely.     </w:t>
      </w:r>
    </w:p>
    <w:p w14:paraId="32648DB9" w14:textId="64FC1E68" w:rsidR="006473AF" w:rsidRDefault="006473AF">
      <w:r>
        <w:t xml:space="preserve">We had a wonderful opening </w:t>
      </w:r>
      <w:proofErr w:type="gramStart"/>
      <w:r>
        <w:t>liturgy</w:t>
      </w:r>
      <w:proofErr w:type="gramEnd"/>
      <w:r>
        <w:t xml:space="preserve"> with Fr. Jake, and the students were incredibly well behaved.  We are already seeing a difference in the culture and mood in the halls, and the new staff provide an influx of new positive energy.  The Grade 7s will be off to Camp </w:t>
      </w:r>
      <w:proofErr w:type="spellStart"/>
      <w:r>
        <w:t>Nakamun</w:t>
      </w:r>
      <w:proofErr w:type="spellEnd"/>
      <w:r>
        <w:t xml:space="preserve"> and the end of the week, and they are excited about that.  Terry Fox run was a big success, raising almost $150 and getting out in the field to do many laps.   And our Meet the </w:t>
      </w:r>
      <w:r>
        <w:lastRenderedPageBreak/>
        <w:t xml:space="preserve">Families of St. Hilda night was amazing – very well attended!   Many also spoke with Misty about the Casino so we are hopeful </w:t>
      </w:r>
      <w:proofErr w:type="gramStart"/>
      <w:r>
        <w:t>for</w:t>
      </w:r>
      <w:proofErr w:type="gramEnd"/>
      <w:r>
        <w:t xml:space="preserve"> a good turnout.</w:t>
      </w:r>
    </w:p>
    <w:p w14:paraId="425A5D22" w14:textId="77777777" w:rsidR="006473AF" w:rsidRDefault="006473AF">
      <w:r>
        <w:t xml:space="preserve">Our soccer team has been doing well – so far undefeated!  We hope to go to the finals next week.   Art Start will be coming back, to start sometime after we know the strike risk is over.   Clubs are starting up, with Jazz Band, Choir, Crochet club already rolling, and video game club to come.  </w:t>
      </w:r>
    </w:p>
    <w:p w14:paraId="4C0A4504" w14:textId="77777777" w:rsidR="006473AF" w:rsidRDefault="006473AF"/>
    <w:p w14:paraId="2385658B" w14:textId="77777777" w:rsidR="006473AF" w:rsidRDefault="006473AF">
      <w:r>
        <w:t>Chair report</w:t>
      </w:r>
      <w:proofErr w:type="gramStart"/>
      <w:r>
        <w:t>:  Nothing</w:t>
      </w:r>
      <w:proofErr w:type="gramEnd"/>
      <w:r>
        <w:t xml:space="preserve"> new, needing more members.  New baby born!</w:t>
      </w:r>
    </w:p>
    <w:p w14:paraId="66BE0AC8" w14:textId="77777777" w:rsidR="006473AF" w:rsidRDefault="006473AF">
      <w:r>
        <w:t>Old Business: Nothing to report.</w:t>
      </w:r>
    </w:p>
    <w:p w14:paraId="63BCCA1D" w14:textId="6C0F5172" w:rsidR="006473AF" w:rsidRDefault="006473AF">
      <w:r>
        <w:t>New Business</w:t>
      </w:r>
      <w:proofErr w:type="gramStart"/>
      <w:r>
        <w:t>:  Need</w:t>
      </w:r>
      <w:proofErr w:type="gramEnd"/>
      <w:r>
        <w:t xml:space="preserve"> more attendees </w:t>
      </w:r>
      <w:proofErr w:type="gramStart"/>
      <w:r>
        <w:t>--  will</w:t>
      </w:r>
      <w:proofErr w:type="gramEnd"/>
      <w:r>
        <w:t xml:space="preserve"> advertise more (Newsletter, email out, Insta)</w:t>
      </w:r>
    </w:p>
    <w:p w14:paraId="005D2C16" w14:textId="0D873CFA" w:rsidR="006473AF" w:rsidRDefault="006473AF">
      <w:r>
        <w:t>Next Meeting: Oct 28</w:t>
      </w:r>
      <w:r w:rsidRPr="006473AF">
        <w:rPr>
          <w:vertAlign w:val="superscript"/>
        </w:rPr>
        <w:t>th</w:t>
      </w:r>
      <w:r>
        <w:t xml:space="preserve"> at 6pm.</w:t>
      </w:r>
    </w:p>
    <w:p w14:paraId="35272AE2" w14:textId="61B97A14" w:rsidR="006473AF" w:rsidRDefault="006473AF">
      <w:r>
        <w:t>Meeting Adjourned</w:t>
      </w:r>
      <w:proofErr w:type="gramStart"/>
      <w:r>
        <w:t>:  6</w:t>
      </w:r>
      <w:proofErr w:type="gramEnd"/>
      <w:r>
        <w:t>:33pm</w:t>
      </w:r>
    </w:p>
    <w:p w14:paraId="7E0E2AB0" w14:textId="77777777" w:rsidR="006473AF" w:rsidRDefault="006473AF"/>
    <w:p w14:paraId="58662F43" w14:textId="633005F0" w:rsidR="006473AF" w:rsidRDefault="006473AF">
      <w:r>
        <w:br w:type="page"/>
      </w:r>
    </w:p>
    <w:p w14:paraId="4460B7E8" w14:textId="7248CC28" w:rsidR="006473AF" w:rsidRPr="006711B2" w:rsidRDefault="006473AF">
      <w:pPr>
        <w:rPr>
          <w:b/>
          <w:bCs/>
          <w:sz w:val="28"/>
          <w:szCs w:val="28"/>
        </w:rPr>
      </w:pPr>
      <w:r w:rsidRPr="006711B2">
        <w:rPr>
          <w:b/>
          <w:bCs/>
          <w:sz w:val="28"/>
          <w:szCs w:val="28"/>
        </w:rPr>
        <w:lastRenderedPageBreak/>
        <w:t>Parent Society Meeting minutes</w:t>
      </w:r>
    </w:p>
    <w:p w14:paraId="7064F198" w14:textId="77777777" w:rsidR="006473AF" w:rsidRDefault="006473AF"/>
    <w:p w14:paraId="57BB28AD" w14:textId="4616C001" w:rsidR="006473AF" w:rsidRDefault="006473AF">
      <w:r>
        <w:t>Called to Order</w:t>
      </w:r>
      <w:proofErr w:type="gramStart"/>
      <w:r>
        <w:t>:  6</w:t>
      </w:r>
      <w:proofErr w:type="gramEnd"/>
      <w:r>
        <w:t>:34pm.</w:t>
      </w:r>
    </w:p>
    <w:p w14:paraId="2C578D22" w14:textId="235D49DA" w:rsidR="006473AF" w:rsidRDefault="006711B2">
      <w:r>
        <w:t>Treasurer Report:</w:t>
      </w:r>
    </w:p>
    <w:p w14:paraId="55E63389" w14:textId="66E839F3" w:rsidR="006711B2" w:rsidRDefault="006711B2">
      <w:r>
        <w:t xml:space="preserve">All Casino docs are good to go, and we can </w:t>
      </w:r>
      <w:proofErr w:type="gramStart"/>
      <w:r>
        <w:t>look into</w:t>
      </w:r>
      <w:proofErr w:type="gramEnd"/>
      <w:r>
        <w:t xml:space="preserve"> </w:t>
      </w:r>
      <w:proofErr w:type="gramStart"/>
      <w:r>
        <w:t>if</w:t>
      </w:r>
      <w:proofErr w:type="gramEnd"/>
      <w:r>
        <w:t xml:space="preserve"> there are limits for fund spending.  March 31 is the fiscal year rollover so there should be no issues to do a </w:t>
      </w:r>
      <w:proofErr w:type="gramStart"/>
      <w:r>
        <w:t>big ticket</w:t>
      </w:r>
      <w:proofErr w:type="gramEnd"/>
      <w:r>
        <w:t xml:space="preserve"> item.</w:t>
      </w:r>
    </w:p>
    <w:p w14:paraId="394BBAC4" w14:textId="513F25D9" w:rsidR="006711B2" w:rsidRDefault="006711B2">
      <w:r>
        <w:t>General Account</w:t>
      </w:r>
      <w:proofErr w:type="gramStart"/>
      <w:r>
        <w:t>:  $</w:t>
      </w:r>
      <w:proofErr w:type="gramEnd"/>
      <w:r>
        <w:t>225</w:t>
      </w:r>
    </w:p>
    <w:p w14:paraId="3B582133" w14:textId="5432997C" w:rsidR="006711B2" w:rsidRDefault="006711B2">
      <w:r>
        <w:tab/>
        <w:t>Fundraising plans: Soup again, and anything else?   We are using Skip the Depot for bottle money to go back into canteen, and Healthy Hunger is a great fundraiser – with 1$ per order.</w:t>
      </w:r>
    </w:p>
    <w:p w14:paraId="4062ED32" w14:textId="570FC6E2" w:rsidR="006711B2" w:rsidRDefault="006711B2">
      <w:r>
        <w:t>Casino Account: $38 945</w:t>
      </w:r>
    </w:p>
    <w:p w14:paraId="27620384" w14:textId="379A9504" w:rsidR="006711B2" w:rsidRDefault="006711B2">
      <w:r>
        <w:t>New Casino Dec 7-8.</w:t>
      </w:r>
    </w:p>
    <w:p w14:paraId="12E8B505" w14:textId="7D5F5200" w:rsidR="006711B2" w:rsidRDefault="006711B2">
      <w:proofErr w:type="gramStart"/>
      <w:r>
        <w:t>Wish</w:t>
      </w:r>
      <w:proofErr w:type="gramEnd"/>
      <w:r>
        <w:t xml:space="preserve"> list items might include </w:t>
      </w:r>
      <w:proofErr w:type="spellStart"/>
      <w:r>
        <w:t>chromebooks</w:t>
      </w:r>
      <w:proofErr w:type="spellEnd"/>
      <w:r>
        <w:t xml:space="preserve"> again to </w:t>
      </w:r>
      <w:proofErr w:type="gramStart"/>
      <w:r>
        <w:t>plan ahead</w:t>
      </w:r>
      <w:proofErr w:type="gramEnd"/>
      <w:r>
        <w:t xml:space="preserve"> and not have to evergreen all in one year.</w:t>
      </w:r>
    </w:p>
    <w:p w14:paraId="57AB1B9B" w14:textId="77777777" w:rsidR="006711B2" w:rsidRDefault="006711B2"/>
    <w:p w14:paraId="5BA7FE4C" w14:textId="4B120A72" w:rsidR="006711B2" w:rsidRDefault="006711B2">
      <w:r>
        <w:t>Next Meeting Oct 28, 2025.</w:t>
      </w:r>
    </w:p>
    <w:p w14:paraId="20C30B17" w14:textId="7B3E3234" w:rsidR="006711B2" w:rsidRDefault="006711B2">
      <w:r>
        <w:t>Meeting Adjourned: 6:40pm</w:t>
      </w:r>
    </w:p>
    <w:p w14:paraId="01CD8A82" w14:textId="77777777" w:rsidR="006711B2" w:rsidRDefault="006711B2"/>
    <w:p w14:paraId="43DE6663" w14:textId="77777777" w:rsidR="00354338" w:rsidRDefault="00354338"/>
    <w:sectPr w:rsidR="00354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38"/>
    <w:rsid w:val="001047BC"/>
    <w:rsid w:val="002C64C2"/>
    <w:rsid w:val="00354338"/>
    <w:rsid w:val="006473AF"/>
    <w:rsid w:val="006711B2"/>
    <w:rsid w:val="009C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C32A"/>
  <w15:chartTrackingRefBased/>
  <w15:docId w15:val="{B667DD4B-C9FD-4B90-AB4A-7EF22831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338"/>
    <w:rPr>
      <w:rFonts w:eastAsiaTheme="majorEastAsia" w:cstheme="majorBidi"/>
      <w:color w:val="272727" w:themeColor="text1" w:themeTint="D8"/>
    </w:rPr>
  </w:style>
  <w:style w:type="paragraph" w:styleId="Title">
    <w:name w:val="Title"/>
    <w:basedOn w:val="Normal"/>
    <w:next w:val="Normal"/>
    <w:link w:val="TitleChar"/>
    <w:uiPriority w:val="10"/>
    <w:qFormat/>
    <w:rsid w:val="00354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338"/>
    <w:pPr>
      <w:spacing w:before="160"/>
      <w:jc w:val="center"/>
    </w:pPr>
    <w:rPr>
      <w:i/>
      <w:iCs/>
      <w:color w:val="404040" w:themeColor="text1" w:themeTint="BF"/>
    </w:rPr>
  </w:style>
  <w:style w:type="character" w:customStyle="1" w:styleId="QuoteChar">
    <w:name w:val="Quote Char"/>
    <w:basedOn w:val="DefaultParagraphFont"/>
    <w:link w:val="Quote"/>
    <w:uiPriority w:val="29"/>
    <w:rsid w:val="00354338"/>
    <w:rPr>
      <w:i/>
      <w:iCs/>
      <w:color w:val="404040" w:themeColor="text1" w:themeTint="BF"/>
    </w:rPr>
  </w:style>
  <w:style w:type="paragraph" w:styleId="ListParagraph">
    <w:name w:val="List Paragraph"/>
    <w:basedOn w:val="Normal"/>
    <w:uiPriority w:val="34"/>
    <w:qFormat/>
    <w:rsid w:val="00354338"/>
    <w:pPr>
      <w:ind w:left="720"/>
      <w:contextualSpacing/>
    </w:pPr>
  </w:style>
  <w:style w:type="character" w:styleId="IntenseEmphasis">
    <w:name w:val="Intense Emphasis"/>
    <w:basedOn w:val="DefaultParagraphFont"/>
    <w:uiPriority w:val="21"/>
    <w:qFormat/>
    <w:rsid w:val="00354338"/>
    <w:rPr>
      <w:i/>
      <w:iCs/>
      <w:color w:val="0F4761" w:themeColor="accent1" w:themeShade="BF"/>
    </w:rPr>
  </w:style>
  <w:style w:type="paragraph" w:styleId="IntenseQuote">
    <w:name w:val="Intense Quote"/>
    <w:basedOn w:val="Normal"/>
    <w:next w:val="Normal"/>
    <w:link w:val="IntenseQuoteChar"/>
    <w:uiPriority w:val="30"/>
    <w:qFormat/>
    <w:rsid w:val="00354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338"/>
    <w:rPr>
      <w:i/>
      <w:iCs/>
      <w:color w:val="0F4761" w:themeColor="accent1" w:themeShade="BF"/>
    </w:rPr>
  </w:style>
  <w:style w:type="character" w:styleId="IntenseReference">
    <w:name w:val="Intense Reference"/>
    <w:basedOn w:val="DefaultParagraphFont"/>
    <w:uiPriority w:val="32"/>
    <w:qFormat/>
    <w:rsid w:val="00354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Koelmans, Nathan</dc:creator>
  <cp:keywords/>
  <dc:description/>
  <cp:lastModifiedBy>Koelmans, Nathan</cp:lastModifiedBy>
  <cp:revision>1</cp:revision>
  <dcterms:created xsi:type="dcterms:W3CDTF">2025-11-05T00:42:00Z</dcterms:created>
  <dcterms:modified xsi:type="dcterms:W3CDTF">2025-11-05T01:08:00Z</dcterms:modified>
</cp:coreProperties>
</file>